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63" w:rsidRDefault="008C7E29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ПОЛИТИКА ИСПОЛЬЗОВАНИЯ КУКИ ФАЙЛОВ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1. ДЛЯ ЧЕГО НУЖНА ПОЛИТИКА?</w:t>
      </w:r>
    </w:p>
    <w:p w:rsidR="004C0263" w:rsidRDefault="008C7E29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1.1. Общие положения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Условия настоящей Политики использования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файлов (далее "</w:t>
      </w:r>
      <w:r>
        <w:rPr>
          <w:b/>
          <w:bCs/>
          <w:color w:val="000000"/>
          <w:sz w:val="24"/>
          <w:szCs w:val="24"/>
        </w:rPr>
        <w:t>Политика</w:t>
      </w:r>
      <w:r>
        <w:rPr>
          <w:color w:val="000000"/>
          <w:sz w:val="24"/>
          <w:szCs w:val="24"/>
        </w:rPr>
        <w:t>") распространяются на Сайт.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Целью настоящей Политики является </w:t>
      </w: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проинформировать о перечне используемых и автоматически загружаемых на устройство Пользователя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; и </w:t>
      </w: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уведомить о целях установки и использования таких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, а также сроков их хранения/установки на устройстве Пользователя; и </w:t>
      </w: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информировать Пользователя о способах отключения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и/или их удаления с устройства.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Каждый Пользователь имеет право ознакомиться с текстом настоящей Политики по следующей ссылке: http://www.centara.ru/cookie_policy.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Сведения, указанные в настоящем документе, являются неотъемлемой частью Политики конфиденциальности веб-сайта, с которой Пользователь может ознакомиться по следующей ссылке: http://www.centara.ru/privacy.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Если у Пользователя возникли какие-либо вопросы к настоящей Политике и/или к работе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, Пользователь может адресовать свой вопрос Правообладателю </w:t>
      </w:r>
      <w:r w:rsidR="00925193">
        <w:rPr>
          <w:color w:val="000000"/>
          <w:sz w:val="24"/>
          <w:szCs w:val="24"/>
        </w:rPr>
        <w:t>следующим способом</w:t>
      </w:r>
      <w:r>
        <w:rPr>
          <w:color w:val="000000"/>
          <w:sz w:val="24"/>
          <w:szCs w:val="24"/>
        </w:rPr>
        <w:t>: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Путем направления вопроса на адрес электронной почты info@yst.ru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Если Пользователь не согласен и/или ему не понятны некоторые из условий данной Политики, он обязан немедленно прекратить пользование Сайтом.</w:t>
      </w:r>
    </w:p>
    <w:p w:rsidR="004C0263" w:rsidRDefault="008C7E29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1.2. Определение понятий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 xml:space="preserve">Файлы </w:t>
      </w:r>
      <w:proofErr w:type="spellStart"/>
      <w:r>
        <w:rPr>
          <w:b/>
          <w:bCs/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" означает преимущественно небольшие фрагменты данных, которые хранятся на компьютере, планшете, мобильном телефоне или другом устройстве Пользователя и позволяют записывать определенную информацию при любом посещении Сайта, взаимодействии со службами, приложениями, инструментами, а также отправке и получении сообщений, с целью идентификации Пользователя независимо от используемого им устройства.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Пользователь</w:t>
      </w:r>
      <w:r>
        <w:rPr>
          <w:color w:val="000000"/>
          <w:sz w:val="24"/>
          <w:szCs w:val="24"/>
        </w:rPr>
        <w:t>" означает юридическое или физическое лицо, которое пользуется Сайтом и/или получило к нему доступ.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"</w:t>
      </w:r>
      <w:r>
        <w:rPr>
          <w:b/>
          <w:bCs/>
          <w:color w:val="000000"/>
          <w:sz w:val="24"/>
          <w:szCs w:val="24"/>
        </w:rPr>
        <w:t>Правообладатель</w:t>
      </w:r>
      <w:r>
        <w:rPr>
          <w:color w:val="000000"/>
          <w:sz w:val="24"/>
          <w:szCs w:val="24"/>
        </w:rPr>
        <w:t>" означает следующее лицо, на имя которого зарегистрирован Сайт: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ЗАО ТК "</w:t>
      </w:r>
      <w:proofErr w:type="spellStart"/>
      <w:r>
        <w:rPr>
          <w:i/>
          <w:iCs/>
          <w:color w:val="000000"/>
          <w:sz w:val="24"/>
          <w:szCs w:val="24"/>
        </w:rPr>
        <w:t>Яршинторг</w:t>
      </w:r>
      <w:proofErr w:type="spellEnd"/>
      <w:r>
        <w:rPr>
          <w:i/>
          <w:iCs/>
          <w:color w:val="000000"/>
          <w:sz w:val="24"/>
          <w:szCs w:val="24"/>
        </w:rPr>
        <w:t xml:space="preserve">", юридический адрес 150044, </w:t>
      </w:r>
      <w:proofErr w:type="spellStart"/>
      <w:r>
        <w:rPr>
          <w:i/>
          <w:iCs/>
          <w:color w:val="000000"/>
          <w:sz w:val="24"/>
          <w:szCs w:val="24"/>
        </w:rPr>
        <w:t>г.Ярославль</w:t>
      </w:r>
      <w:proofErr w:type="spellEnd"/>
      <w:r>
        <w:rPr>
          <w:i/>
          <w:iCs/>
          <w:color w:val="000000"/>
          <w:sz w:val="24"/>
          <w:szCs w:val="24"/>
        </w:rPr>
        <w:t>, ул. Базовая, д.3, стр.2, ИНН 7604069216, ОГРН 1047600418777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t>"</w:t>
      </w:r>
      <w:r>
        <w:rPr>
          <w:b/>
          <w:bCs/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" означает информационную единицу в Интернете, ресурс из веб-страниц (документов), которые объединены общей темой и связаны друг с другом с помощью ссылок. Сайт зарегистрирован на Правообладателя и обязательно привязан к конкретному домену, являющемуся его адресом. Настоящая Политика разработана для следующего сайта: http://www.centara.ru.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2. ДЛЯ ЧЕГО ИСПОЛЬЗУЮТСЯ ФАЙЛЫ КУКИ?</w:t>
      </w:r>
    </w:p>
    <w:p w:rsidR="004C0263" w:rsidRDefault="008C7E29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2.1. Цели использования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Правообладатель использует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для достижения следующих целей: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для размещения рекламы третьими лицами на Сайте и/или отслеживания ими информации о Пользователях для целей предоставления </w:t>
      </w:r>
      <w:proofErr w:type="spellStart"/>
      <w:r>
        <w:rPr>
          <w:color w:val="000000"/>
          <w:sz w:val="24"/>
          <w:szCs w:val="24"/>
        </w:rPr>
        <w:t>таргетинговой</w:t>
      </w:r>
      <w:proofErr w:type="spellEnd"/>
      <w:r>
        <w:rPr>
          <w:color w:val="000000"/>
          <w:sz w:val="24"/>
          <w:szCs w:val="24"/>
        </w:rPr>
        <w:t xml:space="preserve"> рекламы или аналитики пользования Сайтом.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для анализа посещаемости сайта Пользователями, выявления эффективности рекламного контента и его популярности среди Пользователей.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для работы отдельных разделов/страниц Сайта (где использование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является крайне необходимым).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для улучшения </w:t>
      </w:r>
      <w:proofErr w:type="spellStart"/>
      <w:r>
        <w:rPr>
          <w:color w:val="000000"/>
          <w:sz w:val="24"/>
          <w:szCs w:val="24"/>
        </w:rPr>
        <w:t>юзабилити</w:t>
      </w:r>
      <w:proofErr w:type="spellEnd"/>
      <w:r>
        <w:rPr>
          <w:color w:val="000000"/>
          <w:sz w:val="24"/>
          <w:szCs w:val="24"/>
        </w:rPr>
        <w:t xml:space="preserve"> Сайта и навигации по нему.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 xml:space="preserve"> для улучшения взаимодействия Сайта и Пользователей.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(6)</w:t>
      </w:r>
      <w:r>
        <w:rPr>
          <w:color w:val="000000"/>
          <w:sz w:val="24"/>
          <w:szCs w:val="24"/>
        </w:rPr>
        <w:t xml:space="preserve"> для повышения качества обслуживания и обеспечения максимального удобства и комфорта Пользователей при использовании Сайта.</w:t>
      </w:r>
    </w:p>
    <w:p w:rsidR="004C0263" w:rsidRDefault="008C7E29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2.2. Виды собираемой информации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Правообладатель не использует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для идентификации Пользователей, а исключительно для определения способов использования Сайта Пользователями.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Через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Правообладатель может собирать следующ</w:t>
      </w:r>
      <w:r w:rsidR="00925193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ю информацию о Пользователях:</w:t>
      </w:r>
    </w:p>
    <w:p w:rsidR="00925193" w:rsidRDefault="008C7E29">
      <w:pPr>
        <w:spacing w:before="240" w:after="240" w:line="240" w:lineRule="auto"/>
        <w:ind w:left="45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(1)</w:t>
      </w:r>
      <w:r w:rsidR="00925193"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r w:rsidR="00925193" w:rsidRPr="00925193">
        <w:rPr>
          <w:bCs/>
          <w:color w:val="000000"/>
          <w:sz w:val="24"/>
          <w:szCs w:val="24"/>
        </w:rPr>
        <w:t>Фамилия, имя, отчество</w:t>
      </w:r>
      <w:r w:rsidR="00925193">
        <w:rPr>
          <w:b/>
          <w:bCs/>
          <w:color w:val="000000"/>
          <w:sz w:val="24"/>
          <w:szCs w:val="24"/>
        </w:rPr>
        <w:t xml:space="preserve"> </w:t>
      </w:r>
      <w:bookmarkEnd w:id="0"/>
    </w:p>
    <w:p w:rsidR="00925193" w:rsidRPr="00925193" w:rsidRDefault="00925193">
      <w:pPr>
        <w:spacing w:before="240" w:after="240" w:line="240" w:lineRule="auto"/>
        <w:ind w:left="45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(2) </w:t>
      </w:r>
      <w:r w:rsidRPr="00925193">
        <w:rPr>
          <w:bCs/>
          <w:color w:val="000000"/>
          <w:sz w:val="24"/>
          <w:szCs w:val="24"/>
        </w:rPr>
        <w:t>Номер телефона</w:t>
      </w:r>
    </w:p>
    <w:p w:rsidR="00925193" w:rsidRDefault="00925193">
      <w:pPr>
        <w:spacing w:before="240" w:after="240" w:line="240" w:lineRule="auto"/>
        <w:ind w:left="45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(3) </w:t>
      </w:r>
      <w:r w:rsidRPr="00925193">
        <w:rPr>
          <w:bCs/>
          <w:color w:val="000000"/>
          <w:sz w:val="24"/>
          <w:szCs w:val="24"/>
        </w:rPr>
        <w:t>Адрес электронной почты</w:t>
      </w:r>
    </w:p>
    <w:p w:rsidR="004C0263" w:rsidRDefault="00925193">
      <w:pPr>
        <w:spacing w:before="240" w:after="240" w:line="240" w:lineRule="auto"/>
        <w:ind w:left="450"/>
        <w:jc w:val="both"/>
      </w:pPr>
      <w:r w:rsidRPr="00925193">
        <w:rPr>
          <w:b/>
          <w:color w:val="000000"/>
          <w:sz w:val="24"/>
          <w:szCs w:val="24"/>
        </w:rPr>
        <w:t>(4)</w:t>
      </w:r>
      <w:r w:rsidR="008C7E29">
        <w:rPr>
          <w:color w:val="000000"/>
          <w:sz w:val="24"/>
          <w:szCs w:val="24"/>
        </w:rPr>
        <w:t xml:space="preserve"> IP адрес, тип браузера и устройства, с котором выполняется вход на Сайт; и</w:t>
      </w:r>
    </w:p>
    <w:p w:rsidR="004C0263" w:rsidRDefault="00925193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(5</w:t>
      </w:r>
      <w:r w:rsidR="008C7E29">
        <w:rPr>
          <w:b/>
          <w:bCs/>
          <w:color w:val="000000"/>
          <w:sz w:val="24"/>
          <w:szCs w:val="24"/>
        </w:rPr>
        <w:t>)</w:t>
      </w:r>
      <w:r w:rsidR="008C7E29">
        <w:rPr>
          <w:color w:val="000000"/>
          <w:sz w:val="24"/>
          <w:szCs w:val="24"/>
        </w:rPr>
        <w:t xml:space="preserve"> операционная система и данные об Интернет провайдере; и</w:t>
      </w:r>
    </w:p>
    <w:p w:rsidR="004C0263" w:rsidRDefault="00925193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(6</w:t>
      </w:r>
      <w:r w:rsidR="008C7E29">
        <w:rPr>
          <w:b/>
          <w:bCs/>
          <w:color w:val="000000"/>
          <w:sz w:val="24"/>
          <w:szCs w:val="24"/>
        </w:rPr>
        <w:t>)</w:t>
      </w:r>
      <w:r w:rsidR="008C7E29">
        <w:rPr>
          <w:color w:val="000000"/>
          <w:sz w:val="24"/>
          <w:szCs w:val="24"/>
        </w:rPr>
        <w:t xml:space="preserve"> информация о стране, из которой выполняется вход; и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lastRenderedPageBreak/>
        <w:t>(4)</w:t>
      </w:r>
      <w:r>
        <w:rPr>
          <w:color w:val="000000"/>
          <w:sz w:val="24"/>
          <w:szCs w:val="24"/>
        </w:rPr>
        <w:t xml:space="preserve"> дата и время посещения Сайта, а также возможное количество совершенных кликов Пользователем.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3. КАКИЕ ФАЙЛЫ КУКИ ИСПОЛЬЗУЮТСЯ?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Согласно общепринятым классификациям, на данный момент существуют следующие виды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: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Технические файлы </w:t>
      </w:r>
      <w:proofErr w:type="spellStart"/>
      <w:r>
        <w:rPr>
          <w:i/>
          <w:iCs/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. Они являются необходимыми для бесперебойного и надежного функционирования Сайта. Отключение данного типа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может привести к ограничению Пользователя в доступе к определенным функциональным возможностям Сайта.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Статистические файлы </w:t>
      </w:r>
      <w:proofErr w:type="spellStart"/>
      <w:r>
        <w:rPr>
          <w:i/>
          <w:iCs/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. Они нужны для отслеживания страниц/разделов Сайта, посещаемых Пользователем, а также выявления возможных ошибок в работе Сайта. Информация, собираемая о Пользователях данным видом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, является анонимной и необходима для эффективного поддержания и обновления Сайта, а также для предоставления Пользователю </w:t>
      </w:r>
      <w:proofErr w:type="spellStart"/>
      <w:r>
        <w:rPr>
          <w:color w:val="000000"/>
          <w:sz w:val="24"/>
          <w:szCs w:val="24"/>
        </w:rPr>
        <w:t>таргетингового</w:t>
      </w:r>
      <w:proofErr w:type="spellEnd"/>
      <w:r>
        <w:rPr>
          <w:color w:val="000000"/>
          <w:sz w:val="24"/>
          <w:szCs w:val="24"/>
        </w:rPr>
        <w:t xml:space="preserve"> контента.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Поведенческие файлы </w:t>
      </w:r>
      <w:proofErr w:type="spellStart"/>
      <w:r>
        <w:rPr>
          <w:i/>
          <w:iCs/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. Они нужны для сбора информации о поисковых запросах Пользователя и его предпочтениях для проведения маркетинговых и/или иных рыночных исследований с целью последующего предоставления персонифицированного маркетингового и рекламного контента Пользователю.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Третьи лица и их файлы </w:t>
      </w:r>
      <w:proofErr w:type="spellStart"/>
      <w:r>
        <w:rPr>
          <w:i/>
          <w:iCs/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. Они нужны для следующих целей: </w:t>
      </w:r>
      <w:r>
        <w:rPr>
          <w:b/>
          <w:bCs/>
          <w:color w:val="000000"/>
          <w:sz w:val="24"/>
          <w:szCs w:val="24"/>
        </w:rPr>
        <w:t>(а)</w:t>
      </w:r>
      <w:r>
        <w:rPr>
          <w:color w:val="000000"/>
          <w:sz w:val="24"/>
          <w:szCs w:val="24"/>
        </w:rPr>
        <w:t xml:space="preserve"> сбор аналитическими платформами информации о посещаемости Сайта Пользователями, формирование портрета Пользователя, а также анализ эффективности работы Сайта и маркетинговой стратегии; и </w:t>
      </w:r>
      <w:r>
        <w:rPr>
          <w:b/>
          <w:bCs/>
          <w:color w:val="000000"/>
          <w:sz w:val="24"/>
          <w:szCs w:val="24"/>
        </w:rPr>
        <w:t>(б)</w:t>
      </w:r>
      <w:r>
        <w:rPr>
          <w:color w:val="000000"/>
          <w:sz w:val="24"/>
          <w:szCs w:val="24"/>
        </w:rPr>
        <w:t xml:space="preserve"> предоставление с помощью третьих лиц (маркетинговых платформ или агентств) персонализированного рекламного и/или маркетингового контента Пользователю на Сайте и/или на веб-сайтах третьих лиц.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Сайт в работе использует следующие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, принадлежащие Правообладателю: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________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 xml:space="preserve">Сайт в работе может использовать следующие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, принадлежащие третьим лицам: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________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4. КАК УДАЛИТЬ/ОТКЛЮЧИТЬ РАБОТУ ФАЙЛОВ КУКИ?</w:t>
      </w:r>
    </w:p>
    <w:p w:rsidR="004C0263" w:rsidRDefault="008C7E29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4.1. Общие положения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t xml:space="preserve">При входе на Сайт Пользователь предоставляет свое согласие на использование Сайтом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следующим образом: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________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Каждый Пользователь в любой момент может отключить работу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на устройстве, с которого совершается вход на Сайт, и/или удалить уже загруженные ранее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на устройство. Если Пользователь не желает отключать работу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и/или удалять ранее загруженные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, никакие дополнительные действия не требуются от Пользователя в данном случае.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Обращаем внимание, что Правообладатель делает все возможное для того, чтоб использование Сайта было доступно Пользователю без загрузки каких-либо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. Однако, Правообладатель не гарантирует, что такие 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не будут загружаться вовсе, ввиду технических и функциональных особенностей Сайта.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Файлы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могут храниться на устройстве Пользователя от нескольких часов до нескольких дней или лет, в зависимости от типа загруженных/используемых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.</w:t>
      </w:r>
    </w:p>
    <w:p w:rsidR="004C0263" w:rsidRDefault="008C7E29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 xml:space="preserve">4.2. Порядок отключения файлов </w:t>
      </w:r>
      <w:proofErr w:type="spellStart"/>
      <w:r>
        <w:rPr>
          <w:b/>
          <w:bCs/>
          <w:color w:val="000000"/>
          <w:sz w:val="24"/>
          <w:szCs w:val="24"/>
        </w:rPr>
        <w:t>куки</w:t>
      </w:r>
      <w:proofErr w:type="spellEnd"/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Пользователь имеет возможность отключить работу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на Сайте посредством выполнения следующих действий: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i/>
          <w:iCs/>
          <w:color w:val="000000"/>
          <w:sz w:val="24"/>
          <w:szCs w:val="24"/>
        </w:rPr>
        <w:t>________</w:t>
      </w:r>
    </w:p>
    <w:p w:rsidR="004C0263" w:rsidRDefault="008C7E2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Пользователь также может отключить работу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 xml:space="preserve"> и/или удалить их вовсе, путем изменения настроек своего браузера (при этом возможно также удаление/отключение файлов </w:t>
      </w:r>
      <w:proofErr w:type="spellStart"/>
      <w:r>
        <w:rPr>
          <w:color w:val="000000"/>
          <w:sz w:val="24"/>
          <w:szCs w:val="24"/>
        </w:rPr>
        <w:t>куки</w:t>
      </w:r>
      <w:proofErr w:type="spellEnd"/>
      <w:r>
        <w:rPr>
          <w:color w:val="000000"/>
          <w:sz w:val="24"/>
          <w:szCs w:val="24"/>
        </w:rPr>
        <w:t>, установленных другими веб-сайтами):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(1)</w:t>
      </w:r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i/>
          <w:iCs/>
          <w:color w:val="000000"/>
          <w:sz w:val="24"/>
          <w:szCs w:val="24"/>
        </w:rPr>
        <w:t>Google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Chrome</w:t>
      </w:r>
      <w:proofErr w:type="spellEnd"/>
      <w:r>
        <w:rPr>
          <w:color w:val="000000"/>
          <w:sz w:val="24"/>
          <w:szCs w:val="24"/>
        </w:rPr>
        <w:t>, необходимо изменить параметры и конфигурацию браузера согласно следующим инструкциям по ссылке: https://support.google.com/chrome/answer/95647?co=GENIE.Platform%3DDesktop&amp;hl=ru.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(2)</w:t>
      </w:r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i/>
          <w:iCs/>
          <w:color w:val="000000"/>
          <w:sz w:val="24"/>
          <w:szCs w:val="24"/>
        </w:rPr>
        <w:t>Firefox</w:t>
      </w:r>
      <w:proofErr w:type="spellEnd"/>
      <w:r>
        <w:rPr>
          <w:color w:val="000000"/>
          <w:sz w:val="24"/>
          <w:szCs w:val="24"/>
        </w:rPr>
        <w:t>, необходимо изменить параметры и конфигурацию браузера согласно следующим инструкциям по ссылке: https://support.mozilla.org/ru/kb/uluchshennaya-zashita-ot-otslezhivaniya-v-firefox-?redirectlocale=en-US&amp;redirectslug=enable-and-disable-cookies-website-preferences.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(3)</w:t>
      </w:r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i/>
          <w:iCs/>
          <w:color w:val="000000"/>
          <w:sz w:val="24"/>
          <w:szCs w:val="24"/>
        </w:rPr>
        <w:t>Internet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Explorer</w:t>
      </w:r>
      <w:proofErr w:type="spellEnd"/>
      <w:r>
        <w:rPr>
          <w:color w:val="000000"/>
          <w:sz w:val="24"/>
          <w:szCs w:val="24"/>
        </w:rPr>
        <w:t>, необходимо изменить параметры и конфигурацию браузера согласно следующим инструкциям по ссылке: https://support.microsoft.com/ru-ru/help/17442/windows-internet-explorer-delete-manage-cookies.</w:t>
      </w:r>
    </w:p>
    <w:p w:rsidR="004C0263" w:rsidRDefault="008C7E29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(4)</w:t>
      </w:r>
      <w:r>
        <w:rPr>
          <w:color w:val="000000"/>
          <w:sz w:val="24"/>
          <w:szCs w:val="24"/>
        </w:rPr>
        <w:t xml:space="preserve"> Для </w:t>
      </w:r>
      <w:proofErr w:type="spellStart"/>
      <w:r>
        <w:rPr>
          <w:i/>
          <w:iCs/>
          <w:color w:val="000000"/>
          <w:sz w:val="24"/>
          <w:szCs w:val="24"/>
        </w:rPr>
        <w:t>Safari</w:t>
      </w:r>
      <w:proofErr w:type="spellEnd"/>
      <w:r>
        <w:rPr>
          <w:color w:val="000000"/>
          <w:sz w:val="24"/>
          <w:szCs w:val="24"/>
        </w:rPr>
        <w:t>, необходимо изменить параметры и конфигурацию браузера согласно следующим инструкциям по ссылке: https://support.apple.com/ru-ru/guide/safari/sfri11471/mac.</w:t>
      </w:r>
    </w:p>
    <w:sectPr w:rsidR="004C0263" w:rsidSect="000F614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E8" w:rsidRDefault="003930E8" w:rsidP="006E0FDA">
      <w:pPr>
        <w:spacing w:after="0" w:line="240" w:lineRule="auto"/>
      </w:pPr>
      <w:r>
        <w:separator/>
      </w:r>
    </w:p>
  </w:endnote>
  <w:endnote w:type="continuationSeparator" w:id="0">
    <w:p w:rsidR="003930E8" w:rsidRDefault="003930E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58846"/>
      <w:docPartObj>
        <w:docPartGallery w:val="Page Numbers (Bottom of Page)"/>
        <w:docPartUnique/>
      </w:docPartObj>
    </w:sdtPr>
    <w:sdtEndPr/>
    <w:sdtContent>
      <w:sdt>
        <w:sdtPr>
          <w:id w:val="680971926"/>
          <w:docPartObj>
            <w:docPartGallery w:val="Page Numbers (Top of Page)"/>
            <w:docPartUnique/>
          </w:docPartObj>
        </w:sdtPr>
        <w:sdtEndPr/>
        <w:sdtContent>
          <w:p w:rsidR="00AB222B" w:rsidRDefault="008C7E29">
            <w:pPr>
              <w:pStyle w:val="My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925193">
              <w:rPr>
                <w:noProof/>
              </w:rPr>
              <w:t>4</w:t>
            </w:r>
            <w: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925193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E8" w:rsidRDefault="003930E8" w:rsidP="006E0FDA">
      <w:pPr>
        <w:spacing w:after="0" w:line="240" w:lineRule="auto"/>
      </w:pPr>
      <w:r>
        <w:separator/>
      </w:r>
    </w:p>
  </w:footnote>
  <w:footnote w:type="continuationSeparator" w:id="0">
    <w:p w:rsidR="003930E8" w:rsidRDefault="003930E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3441D3"/>
    <w:multiLevelType w:val="hybridMultilevel"/>
    <w:tmpl w:val="FF482EC2"/>
    <w:lvl w:ilvl="0" w:tplc="136621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813A8B"/>
    <w:multiLevelType w:val="hybridMultilevel"/>
    <w:tmpl w:val="5338DC08"/>
    <w:lvl w:ilvl="0" w:tplc="17678243">
      <w:start w:val="1"/>
      <w:numFmt w:val="decimal"/>
      <w:lvlText w:val="%1."/>
      <w:lvlJc w:val="left"/>
      <w:pPr>
        <w:ind w:left="720" w:hanging="360"/>
      </w:pPr>
    </w:lvl>
    <w:lvl w:ilvl="1" w:tplc="17678243" w:tentative="1">
      <w:start w:val="1"/>
      <w:numFmt w:val="lowerLetter"/>
      <w:lvlText w:val="%2."/>
      <w:lvlJc w:val="left"/>
      <w:pPr>
        <w:ind w:left="1440" w:hanging="360"/>
      </w:pPr>
    </w:lvl>
    <w:lvl w:ilvl="2" w:tplc="17678243" w:tentative="1">
      <w:start w:val="1"/>
      <w:numFmt w:val="lowerRoman"/>
      <w:lvlText w:val="%3."/>
      <w:lvlJc w:val="right"/>
      <w:pPr>
        <w:ind w:left="2160" w:hanging="180"/>
      </w:pPr>
    </w:lvl>
    <w:lvl w:ilvl="3" w:tplc="17678243" w:tentative="1">
      <w:start w:val="1"/>
      <w:numFmt w:val="decimal"/>
      <w:lvlText w:val="%4."/>
      <w:lvlJc w:val="left"/>
      <w:pPr>
        <w:ind w:left="2880" w:hanging="360"/>
      </w:pPr>
    </w:lvl>
    <w:lvl w:ilvl="4" w:tplc="17678243" w:tentative="1">
      <w:start w:val="1"/>
      <w:numFmt w:val="lowerLetter"/>
      <w:lvlText w:val="%5."/>
      <w:lvlJc w:val="left"/>
      <w:pPr>
        <w:ind w:left="3600" w:hanging="360"/>
      </w:pPr>
    </w:lvl>
    <w:lvl w:ilvl="5" w:tplc="17678243" w:tentative="1">
      <w:start w:val="1"/>
      <w:numFmt w:val="lowerRoman"/>
      <w:lvlText w:val="%6."/>
      <w:lvlJc w:val="right"/>
      <w:pPr>
        <w:ind w:left="4320" w:hanging="180"/>
      </w:pPr>
    </w:lvl>
    <w:lvl w:ilvl="6" w:tplc="17678243" w:tentative="1">
      <w:start w:val="1"/>
      <w:numFmt w:val="decimal"/>
      <w:lvlText w:val="%7."/>
      <w:lvlJc w:val="left"/>
      <w:pPr>
        <w:ind w:left="5040" w:hanging="360"/>
      </w:pPr>
    </w:lvl>
    <w:lvl w:ilvl="7" w:tplc="17678243" w:tentative="1">
      <w:start w:val="1"/>
      <w:numFmt w:val="lowerLetter"/>
      <w:lvlText w:val="%8."/>
      <w:lvlJc w:val="left"/>
      <w:pPr>
        <w:ind w:left="5760" w:hanging="360"/>
      </w:pPr>
    </w:lvl>
    <w:lvl w:ilvl="8" w:tplc="176782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930E8"/>
    <w:rsid w:val="003B5299"/>
    <w:rsid w:val="00493A0C"/>
    <w:rsid w:val="004C0263"/>
    <w:rsid w:val="004D6B48"/>
    <w:rsid w:val="00531A4E"/>
    <w:rsid w:val="00535F5A"/>
    <w:rsid w:val="00555F58"/>
    <w:rsid w:val="006E6663"/>
    <w:rsid w:val="00870F86"/>
    <w:rsid w:val="008B3AC2"/>
    <w:rsid w:val="008C7E29"/>
    <w:rsid w:val="008F680D"/>
    <w:rsid w:val="00925193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65CA5-AA14-494D-BCFD-E486B7EB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Footer">
    <w:name w:val="MyFooter"/>
    <w:link w:val="MyFooterCar"/>
    <w:uiPriority w:val="99"/>
    <w:semiHidden/>
    <w:unhideWhenUsed/>
    <w:rsid w:val="006E0FDA"/>
    <w:rPr>
      <w:i/>
      <w:color w:val="808080"/>
      <w:sz w:val="20"/>
    </w:rPr>
  </w:style>
  <w:style w:type="character" w:customStyle="1" w:styleId="MyFooterCar">
    <w:name w:val="MyFooterCar"/>
    <w:link w:val="MyFooter"/>
    <w:uiPriority w:val="99"/>
    <w:semiHidden/>
    <w:unhideWhenUsed/>
    <w:rsid w:val="006E0FDA"/>
    <w:rPr>
      <w:i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048C-444E-4159-8865-590C8E72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Веселов Антон Игорьевич</cp:lastModifiedBy>
  <cp:revision>3</cp:revision>
  <dcterms:created xsi:type="dcterms:W3CDTF">2022-07-12T07:37:00Z</dcterms:created>
  <dcterms:modified xsi:type="dcterms:W3CDTF">2022-07-12T07:39:00Z</dcterms:modified>
</cp:coreProperties>
</file>